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54455" w14:textId="77777777" w:rsidR="00F16599" w:rsidRPr="00F16599" w:rsidRDefault="00F16599" w:rsidP="00F16599">
      <w:pPr>
        <w:jc w:val="center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PRACTICE INFORMATION LEAFLET</w:t>
      </w:r>
    </w:p>
    <w:p w14:paraId="644B4638" w14:textId="0E1E7E7F" w:rsidR="00F16599" w:rsidRPr="00F16599" w:rsidRDefault="00F16599" w:rsidP="00F16599">
      <w:pPr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----------------------------------------------------------------------</w:t>
      </w:r>
    </w:p>
    <w:p w14:paraId="36D1CE47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Welcome to Our Practice</w:t>
      </w:r>
    </w:p>
    <w:p w14:paraId="29E33DE8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Welcome to our practice. We are dedicated to delivering high-quality, patient-centred healthcare in a professional, efficient, and supportive environment.</w:t>
      </w:r>
    </w:p>
    <w:p w14:paraId="0DCAA508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Our aim is to provide accessible, responsive services while treating every patient with dignity, respect, and compassion.</w:t>
      </w:r>
    </w:p>
    <w:p w14:paraId="3229DCC7" w14:textId="42E792D9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0B0792F7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Our Team</w:t>
      </w:r>
    </w:p>
    <w:p w14:paraId="3C9DCAF3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Doctors:</w:t>
      </w:r>
    </w:p>
    <w:p w14:paraId="0C7F8F1E" w14:textId="77777777" w:rsidR="00F16599" w:rsidRPr="00F16599" w:rsidRDefault="00F16599" w:rsidP="00F16599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-Dr Maria Cronje (Senior Partner)</w:t>
      </w:r>
    </w:p>
    <w:p w14:paraId="14A22647" w14:textId="77777777" w:rsidR="00F16599" w:rsidRPr="00F16599" w:rsidRDefault="00F16599" w:rsidP="00F16599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Dr Veena Browne</w:t>
      </w:r>
    </w:p>
    <w:p w14:paraId="2BA323FF" w14:textId="77777777" w:rsidR="00F16599" w:rsidRPr="00F16599" w:rsidRDefault="00F16599" w:rsidP="00F16599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Dr Catrin Wilkins</w:t>
      </w:r>
    </w:p>
    <w:p w14:paraId="2CA8BBF0" w14:textId="77777777" w:rsidR="00F16599" w:rsidRPr="00F16599" w:rsidRDefault="00F16599" w:rsidP="00F16599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Dr Melanie Burge-Davies</w:t>
      </w:r>
    </w:p>
    <w:p w14:paraId="603EB8E8" w14:textId="77777777" w:rsidR="00F16599" w:rsidRPr="00F16599" w:rsidRDefault="00F16599" w:rsidP="00F16599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Dr Dennis Lu</w:t>
      </w:r>
    </w:p>
    <w:p w14:paraId="61488A80" w14:textId="77777777" w:rsidR="00F16599" w:rsidRPr="00F16599" w:rsidRDefault="00F16599" w:rsidP="00F16599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Dr Richard Hnyda</w:t>
      </w:r>
    </w:p>
    <w:p w14:paraId="20B05D00" w14:textId="77777777" w:rsid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</w:p>
    <w:p w14:paraId="36F631C2" w14:textId="48F957F6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lastRenderedPageBreak/>
        <w:t>Practice Management:</w:t>
      </w:r>
    </w:p>
    <w:p w14:paraId="1DDFB07A" w14:textId="77777777" w:rsidR="00F16599" w:rsidRPr="00F16599" w:rsidRDefault="00F16599" w:rsidP="00F16599">
      <w:pPr>
        <w:pStyle w:val="ListParagraph"/>
        <w:numPr>
          <w:ilvl w:val="0"/>
          <w:numId w:val="2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Matthew Haynes – Practice Manager</w:t>
      </w:r>
    </w:p>
    <w:p w14:paraId="2981F95C" w14:textId="77777777" w:rsidR="00F16599" w:rsidRPr="00F16599" w:rsidRDefault="00F16599" w:rsidP="00F16599">
      <w:pPr>
        <w:pStyle w:val="ListParagraph"/>
        <w:numPr>
          <w:ilvl w:val="0"/>
          <w:numId w:val="2"/>
        </w:num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Jane Fish, Beth Baker – Assistant Practice Managers</w:t>
      </w:r>
    </w:p>
    <w:p w14:paraId="7A480B5F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Nursing Team:</w:t>
      </w:r>
    </w:p>
    <w:p w14:paraId="38E92A42" w14:textId="77777777" w:rsidR="00F16599" w:rsidRPr="00F16599" w:rsidRDefault="00F16599" w:rsidP="00F16599">
      <w:pPr>
        <w:pStyle w:val="ListParagraph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Mrs. Sarah Goff R.G.N.</w:t>
      </w:r>
    </w:p>
    <w:p w14:paraId="6406EB6F" w14:textId="77777777" w:rsidR="00F16599" w:rsidRPr="00F16599" w:rsidRDefault="00F16599" w:rsidP="00F16599">
      <w:pPr>
        <w:pStyle w:val="ListParagraph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Mrs. Joanna Rees R.G.N.</w:t>
      </w:r>
    </w:p>
    <w:p w14:paraId="7882E9C5" w14:textId="77777777" w:rsidR="00F16599" w:rsidRPr="00F16599" w:rsidRDefault="00F16599" w:rsidP="00F16599">
      <w:pPr>
        <w:pStyle w:val="ListParagraph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Mrs. Andrea Marchant R.G.N.</w:t>
      </w:r>
    </w:p>
    <w:p w14:paraId="66594B9A" w14:textId="6257629B" w:rsidR="00F16599" w:rsidRDefault="00F16599" w:rsidP="00F16599">
      <w:pPr>
        <w:pStyle w:val="ListParagraph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Ms. Catherine Mayor R.G.N.</w:t>
      </w:r>
    </w:p>
    <w:p w14:paraId="2F687C70" w14:textId="77777777" w:rsidR="00F16599" w:rsidRPr="00F16599" w:rsidRDefault="00F16599" w:rsidP="00F16599">
      <w:pPr>
        <w:pStyle w:val="ListParagraph"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40"/>
          <w:szCs w:val="40"/>
        </w:rPr>
      </w:pPr>
    </w:p>
    <w:p w14:paraId="0AB64AD6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  <w:lang w:val="en-GB"/>
        </w:rPr>
      </w:pPr>
      <w:r w:rsidRPr="00F16599">
        <w:rPr>
          <w:rFonts w:ascii="Calibri" w:hAnsi="Calibri" w:cs="Calibri"/>
          <w:b/>
          <w:bCs/>
          <w:sz w:val="40"/>
          <w:szCs w:val="40"/>
          <w:lang w:val="en-GB"/>
        </w:rPr>
        <w:t>Nursing &amp; Clinical Team</w:t>
      </w:r>
    </w:p>
    <w:p w14:paraId="0E6198D6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Our skilled nursing and healthcare team offer a wide range of clinical services, including:</w:t>
      </w:r>
    </w:p>
    <w:p w14:paraId="5130F9D8" w14:textId="77777777" w:rsidR="00F16599" w:rsidRPr="00F16599" w:rsidRDefault="00F16599" w:rsidP="00F16599">
      <w:pPr>
        <w:pStyle w:val="ListParagraph"/>
        <w:numPr>
          <w:ilvl w:val="0"/>
          <w:numId w:val="4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Long-term condition management (e.g. asthma, diabetes, heart disease)</w:t>
      </w:r>
    </w:p>
    <w:p w14:paraId="5EEDC4D5" w14:textId="77777777" w:rsidR="00F16599" w:rsidRPr="00F16599" w:rsidRDefault="00F16599" w:rsidP="00F16599">
      <w:pPr>
        <w:pStyle w:val="ListParagraph"/>
        <w:numPr>
          <w:ilvl w:val="0"/>
          <w:numId w:val="4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Blood tests and ECGs</w:t>
      </w:r>
    </w:p>
    <w:p w14:paraId="62A518C3" w14:textId="77777777" w:rsidR="00F16599" w:rsidRPr="00F16599" w:rsidRDefault="00F16599" w:rsidP="00F16599">
      <w:pPr>
        <w:pStyle w:val="ListParagraph"/>
        <w:numPr>
          <w:ilvl w:val="0"/>
          <w:numId w:val="4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Immunisations and travel vaccinations</w:t>
      </w:r>
    </w:p>
    <w:p w14:paraId="72B3D491" w14:textId="77777777" w:rsidR="00F16599" w:rsidRPr="00F16599" w:rsidRDefault="00F16599" w:rsidP="00F16599">
      <w:pPr>
        <w:pStyle w:val="ListParagraph"/>
        <w:numPr>
          <w:ilvl w:val="0"/>
          <w:numId w:val="4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Contraceptive care</w:t>
      </w:r>
    </w:p>
    <w:p w14:paraId="77EEB5CF" w14:textId="77777777" w:rsidR="00F16599" w:rsidRPr="00F16599" w:rsidRDefault="00F16599" w:rsidP="00F16599">
      <w:pPr>
        <w:pStyle w:val="ListParagraph"/>
        <w:numPr>
          <w:ilvl w:val="0"/>
          <w:numId w:val="4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Health promotion and lifestyle advice</w:t>
      </w:r>
    </w:p>
    <w:p w14:paraId="1BC1BF36" w14:textId="567A931A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72D13B94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lastRenderedPageBreak/>
        <w:t>Our Surgeries</w:t>
      </w:r>
    </w:p>
    <w:p w14:paraId="5FE7891C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North Cornelly Surgery:</w:t>
      </w:r>
    </w:p>
    <w:p w14:paraId="5083EA30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Heol Fach, North Cornelly, Bridgend, CF33 4LD</w:t>
      </w:r>
    </w:p>
    <w:p w14:paraId="6FBC064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Tel: 01656 740345</w:t>
      </w:r>
    </w:p>
    <w:p w14:paraId="1B4ADA7F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</w:p>
    <w:p w14:paraId="21ACECD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proofErr w:type="spellStart"/>
      <w:r w:rsidRPr="00F16599">
        <w:rPr>
          <w:rFonts w:ascii="Calibri" w:hAnsi="Calibri" w:cs="Calibri"/>
          <w:sz w:val="40"/>
          <w:szCs w:val="40"/>
        </w:rPr>
        <w:t>Stormybrook</w:t>
      </w:r>
      <w:proofErr w:type="spellEnd"/>
      <w:r w:rsidRPr="00F16599">
        <w:rPr>
          <w:rFonts w:ascii="Calibri" w:hAnsi="Calibri" w:cs="Calibri"/>
          <w:sz w:val="40"/>
          <w:szCs w:val="40"/>
        </w:rPr>
        <w:t xml:space="preserve"> Surgery:</w:t>
      </w:r>
    </w:p>
    <w:p w14:paraId="0207B301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proofErr w:type="spellStart"/>
      <w:r w:rsidRPr="00F16599">
        <w:rPr>
          <w:rFonts w:ascii="Calibri" w:hAnsi="Calibri" w:cs="Calibri"/>
          <w:sz w:val="40"/>
          <w:szCs w:val="40"/>
        </w:rPr>
        <w:t>Waunbant</w:t>
      </w:r>
      <w:proofErr w:type="spellEnd"/>
      <w:r w:rsidRPr="00F16599">
        <w:rPr>
          <w:rFonts w:ascii="Calibri" w:hAnsi="Calibri" w:cs="Calibri"/>
          <w:sz w:val="40"/>
          <w:szCs w:val="40"/>
        </w:rPr>
        <w:t xml:space="preserve"> Road, </w:t>
      </w:r>
      <w:proofErr w:type="spellStart"/>
      <w:r w:rsidRPr="00F16599">
        <w:rPr>
          <w:rFonts w:ascii="Calibri" w:hAnsi="Calibri" w:cs="Calibri"/>
          <w:sz w:val="40"/>
          <w:szCs w:val="40"/>
        </w:rPr>
        <w:t>Kenfig</w:t>
      </w:r>
      <w:proofErr w:type="spellEnd"/>
      <w:r w:rsidRPr="00F16599">
        <w:rPr>
          <w:rFonts w:ascii="Calibri" w:hAnsi="Calibri" w:cs="Calibri"/>
          <w:sz w:val="40"/>
          <w:szCs w:val="40"/>
        </w:rPr>
        <w:t xml:space="preserve"> Hill, Bridgend, CF33 6DE</w:t>
      </w:r>
    </w:p>
    <w:p w14:paraId="7C6AE33C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Tel: 01656 746611</w:t>
      </w:r>
    </w:p>
    <w:p w14:paraId="2B9C65A5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Patients may attend either site for appointments, offering flexibility and convenience.</w:t>
      </w:r>
    </w:p>
    <w:p w14:paraId="29F42443" w14:textId="376A320D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----------------------------------------------------------------------</w:t>
      </w:r>
    </w:p>
    <w:p w14:paraId="161FF675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Opening Hours</w:t>
      </w:r>
    </w:p>
    <w:p w14:paraId="633EB15B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North Cornelly: Mon–Fri 8:00am – 6:30pm</w:t>
      </w:r>
    </w:p>
    <w:p w14:paraId="7726DB81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proofErr w:type="spellStart"/>
      <w:r w:rsidRPr="00F16599">
        <w:rPr>
          <w:rFonts w:ascii="Calibri" w:hAnsi="Calibri" w:cs="Calibri"/>
          <w:sz w:val="40"/>
          <w:szCs w:val="40"/>
        </w:rPr>
        <w:t>Kenfig</w:t>
      </w:r>
      <w:proofErr w:type="spellEnd"/>
      <w:r w:rsidRPr="00F16599">
        <w:rPr>
          <w:rFonts w:ascii="Calibri" w:hAnsi="Calibri" w:cs="Calibri"/>
          <w:sz w:val="40"/>
          <w:szCs w:val="40"/>
        </w:rPr>
        <w:t xml:space="preserve"> Hill: Mon–Thu 9:00am – 6:00pm, Fri 9:00am – 1:00pm</w:t>
      </w:r>
    </w:p>
    <w:p w14:paraId="28BFCFD6" w14:textId="000EDBE4" w:rsid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592132DC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</w:p>
    <w:p w14:paraId="619514D7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lastRenderedPageBreak/>
        <w:t>Appointments</w:t>
      </w:r>
    </w:p>
    <w:p w14:paraId="2F4D5C9D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All consultations are by appointment only.</w:t>
      </w:r>
    </w:p>
    <w:p w14:paraId="45E6CB13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We offer:</w:t>
      </w:r>
    </w:p>
    <w:p w14:paraId="42098227" w14:textId="77777777" w:rsidR="00F16599" w:rsidRPr="00F16599" w:rsidRDefault="00F16599" w:rsidP="00F16599">
      <w:pPr>
        <w:pStyle w:val="ListParagraph"/>
        <w:numPr>
          <w:ilvl w:val="0"/>
          <w:numId w:val="5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Same-day appointments for urgent problems</w:t>
      </w:r>
    </w:p>
    <w:p w14:paraId="01D2DB61" w14:textId="77777777" w:rsidR="00F16599" w:rsidRPr="00F16599" w:rsidRDefault="00F16599" w:rsidP="00F16599">
      <w:pPr>
        <w:pStyle w:val="ListParagraph"/>
        <w:numPr>
          <w:ilvl w:val="0"/>
          <w:numId w:val="5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Pre-bookable appointments for routine care</w:t>
      </w:r>
    </w:p>
    <w:p w14:paraId="1136B71D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  <w:lang w:val="en-GB"/>
        </w:rPr>
      </w:pPr>
      <w:r w:rsidRPr="00F16599">
        <w:rPr>
          <w:rFonts w:ascii="Calibri" w:hAnsi="Calibri" w:cs="Calibri"/>
          <w:b/>
          <w:bCs/>
          <w:sz w:val="40"/>
          <w:szCs w:val="40"/>
          <w:lang w:val="en-GB"/>
        </w:rPr>
        <w:t>To help us run efficiently, please:</w:t>
      </w:r>
    </w:p>
    <w:p w14:paraId="7B1B80B7" w14:textId="77777777" w:rsidR="00F16599" w:rsidRPr="00F16599" w:rsidRDefault="00F16599" w:rsidP="00F16599">
      <w:pPr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Segoe UI Symbol" w:hAnsi="Segoe UI Symbol" w:cs="Segoe UI Symbol"/>
          <w:sz w:val="40"/>
          <w:szCs w:val="40"/>
          <w:lang w:val="en-GB"/>
        </w:rPr>
        <w:t>✔</w:t>
      </w:r>
      <w:r w:rsidRPr="00F16599">
        <w:rPr>
          <w:rFonts w:ascii="Calibri" w:hAnsi="Calibri" w:cs="Calibri"/>
          <w:sz w:val="40"/>
          <w:szCs w:val="40"/>
          <w:lang w:val="en-GB"/>
        </w:rPr>
        <w:t xml:space="preserve"> Arrive on time</w:t>
      </w:r>
      <w:r w:rsidRPr="00F16599">
        <w:rPr>
          <w:rFonts w:ascii="Calibri" w:hAnsi="Calibri" w:cs="Calibri"/>
          <w:sz w:val="40"/>
          <w:szCs w:val="40"/>
          <w:lang w:val="en-GB"/>
        </w:rPr>
        <w:br/>
      </w:r>
      <w:r w:rsidRPr="00F16599">
        <w:rPr>
          <w:rFonts w:ascii="Segoe UI Symbol" w:hAnsi="Segoe UI Symbol" w:cs="Segoe UI Symbol"/>
          <w:sz w:val="40"/>
          <w:szCs w:val="40"/>
          <w:lang w:val="en-GB"/>
        </w:rPr>
        <w:t>✔</w:t>
      </w:r>
      <w:r w:rsidRPr="00F16599">
        <w:rPr>
          <w:rFonts w:ascii="Calibri" w:hAnsi="Calibri" w:cs="Calibri"/>
          <w:sz w:val="40"/>
          <w:szCs w:val="40"/>
          <w:lang w:val="en-GB"/>
        </w:rPr>
        <w:t xml:space="preserve"> Inform us if you cannot attend</w:t>
      </w:r>
      <w:r w:rsidRPr="00F16599">
        <w:rPr>
          <w:rFonts w:ascii="Calibri" w:hAnsi="Calibri" w:cs="Calibri"/>
          <w:sz w:val="40"/>
          <w:szCs w:val="40"/>
          <w:lang w:val="en-GB"/>
        </w:rPr>
        <w:br/>
      </w:r>
      <w:r w:rsidRPr="00F16599">
        <w:rPr>
          <w:rFonts w:ascii="Segoe UI Symbol" w:hAnsi="Segoe UI Symbol" w:cs="Segoe UI Symbol"/>
          <w:sz w:val="40"/>
          <w:szCs w:val="40"/>
          <w:lang w:val="en-GB"/>
        </w:rPr>
        <w:t>✔</w:t>
      </w:r>
      <w:r w:rsidRPr="00F16599">
        <w:rPr>
          <w:rFonts w:ascii="Calibri" w:hAnsi="Calibri" w:cs="Calibri"/>
          <w:sz w:val="40"/>
          <w:szCs w:val="40"/>
          <w:lang w:val="en-GB"/>
        </w:rPr>
        <w:t xml:space="preserve"> Book a separate appointment for each patient</w:t>
      </w:r>
      <w:r w:rsidRPr="00F16599">
        <w:rPr>
          <w:rFonts w:ascii="Calibri" w:hAnsi="Calibri" w:cs="Calibri"/>
          <w:sz w:val="40"/>
          <w:szCs w:val="40"/>
          <w:lang w:val="en-GB"/>
        </w:rPr>
        <w:br/>
      </w:r>
      <w:r w:rsidRPr="00F16599">
        <w:rPr>
          <w:rFonts w:ascii="Segoe UI Symbol" w:hAnsi="Segoe UI Symbol" w:cs="Segoe UI Symbol"/>
          <w:sz w:val="40"/>
          <w:szCs w:val="40"/>
          <w:lang w:val="en-GB"/>
        </w:rPr>
        <w:t>✔</w:t>
      </w:r>
      <w:r w:rsidRPr="00F16599">
        <w:rPr>
          <w:rFonts w:ascii="Calibri" w:hAnsi="Calibri" w:cs="Calibri"/>
          <w:sz w:val="40"/>
          <w:szCs w:val="40"/>
          <w:lang w:val="en-GB"/>
        </w:rPr>
        <w:t xml:space="preserve"> Raise one main concern per urgent appointment where possible</w:t>
      </w:r>
    </w:p>
    <w:p w14:paraId="6925F1A0" w14:textId="460E45B8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6FB37EC8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Emergencies &amp; Out of Hours</w:t>
      </w:r>
    </w:p>
    <w:p w14:paraId="5413C1E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When the surgery is closed:</w:t>
      </w:r>
    </w:p>
    <w:p w14:paraId="1503AA4B" w14:textId="77777777" w:rsidR="00F16599" w:rsidRPr="00F16599" w:rsidRDefault="00F16599" w:rsidP="00F16599">
      <w:pPr>
        <w:pStyle w:val="ListParagraph"/>
        <w:numPr>
          <w:ilvl w:val="0"/>
          <w:numId w:val="6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Call the surgery number and follow the recorded instructions</w:t>
      </w:r>
    </w:p>
    <w:p w14:paraId="48A8C920" w14:textId="77777777" w:rsidR="00F16599" w:rsidRPr="00F16599" w:rsidRDefault="00F16599" w:rsidP="00F16599">
      <w:pPr>
        <w:pStyle w:val="ListParagraph"/>
        <w:numPr>
          <w:ilvl w:val="0"/>
          <w:numId w:val="6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 xml:space="preserve"> NHS 111 provides 24-hour medical advice</w:t>
      </w:r>
    </w:p>
    <w:p w14:paraId="0E38AE37" w14:textId="77777777" w:rsidR="00F16599" w:rsidRPr="00F16599" w:rsidRDefault="00F16599" w:rsidP="00F16599">
      <w:pPr>
        <w:pStyle w:val="ListParagraph"/>
        <w:numPr>
          <w:ilvl w:val="0"/>
          <w:numId w:val="6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Call 999 in a life-threatening emergency</w:t>
      </w:r>
    </w:p>
    <w:p w14:paraId="2F802270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lastRenderedPageBreak/>
        <w:t>Please use out-of-hours services responsibly for urgent medical needs only.</w:t>
      </w:r>
    </w:p>
    <w:p w14:paraId="61B5EDD7" w14:textId="2C95706C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1B723211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Home Visits</w:t>
      </w:r>
    </w:p>
    <w:p w14:paraId="06F76B4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Home visits are available for patients who are medically unable to attend the surgery.</w:t>
      </w:r>
    </w:p>
    <w:p w14:paraId="5CDC3A7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Requests should be made before 10:30am, where possible. The clinician may contact you to assess urgency.</w:t>
      </w:r>
    </w:p>
    <w:p w14:paraId="07BCE598" w14:textId="7C06AB22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----------------------------------------------------------------------</w:t>
      </w:r>
    </w:p>
    <w:p w14:paraId="74C0A852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Repeat Prescriptions</w:t>
      </w:r>
    </w:p>
    <w:p w14:paraId="1E064328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Repeat prescriptions can be requested via:</w:t>
      </w:r>
    </w:p>
    <w:p w14:paraId="714B28A0" w14:textId="77777777" w:rsidR="00F16599" w:rsidRPr="00F16599" w:rsidRDefault="00F16599" w:rsidP="00F16599">
      <w:pPr>
        <w:pStyle w:val="ListParagraph"/>
        <w:numPr>
          <w:ilvl w:val="0"/>
          <w:numId w:val="7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NHS Wales App / online services</w:t>
      </w:r>
    </w:p>
    <w:p w14:paraId="6B626CD2" w14:textId="77777777" w:rsidR="00F16599" w:rsidRPr="00F16599" w:rsidRDefault="00F16599" w:rsidP="00F16599">
      <w:pPr>
        <w:pStyle w:val="ListParagraph"/>
        <w:numPr>
          <w:ilvl w:val="0"/>
          <w:numId w:val="7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In person at reception</w:t>
      </w:r>
    </w:p>
    <w:p w14:paraId="39F5A74E" w14:textId="77777777" w:rsidR="00F16599" w:rsidRPr="00F16599" w:rsidRDefault="00F16599" w:rsidP="00F16599">
      <w:pPr>
        <w:pStyle w:val="ListParagraph"/>
        <w:numPr>
          <w:ilvl w:val="0"/>
          <w:numId w:val="7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By post</w:t>
      </w:r>
    </w:p>
    <w:p w14:paraId="20202E49" w14:textId="77777777" w:rsidR="00F16599" w:rsidRPr="00F16599" w:rsidRDefault="00F16599" w:rsidP="00F16599">
      <w:pPr>
        <w:pStyle w:val="ListParagraph"/>
        <w:numPr>
          <w:ilvl w:val="0"/>
          <w:numId w:val="7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Through your nominated pharmacy</w:t>
      </w:r>
    </w:p>
    <w:p w14:paraId="0D9C5CEC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Please allow 48 hours for processing.</w:t>
      </w:r>
    </w:p>
    <w:p w14:paraId="42A57844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Regular medication reviews may be required to ensure safe and effective treatment.</w:t>
      </w:r>
    </w:p>
    <w:p w14:paraId="61039AD3" w14:textId="26E037A1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lastRenderedPageBreak/>
        <w:t>----------------------------------------------------------------------</w:t>
      </w:r>
    </w:p>
    <w:p w14:paraId="62576D7D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Test Results</w:t>
      </w:r>
    </w:p>
    <w:p w14:paraId="4F103046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Test results can be obtained by telephone:</w:t>
      </w:r>
    </w:p>
    <w:p w14:paraId="3B18BB6E" w14:textId="77777777" w:rsidR="00F16599" w:rsidRPr="00F16599" w:rsidRDefault="00F16599" w:rsidP="00F16599">
      <w:pPr>
        <w:pStyle w:val="ListParagraph"/>
        <w:numPr>
          <w:ilvl w:val="0"/>
          <w:numId w:val="8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Between 10:00am – 1:00pm</w:t>
      </w:r>
    </w:p>
    <w:p w14:paraId="3EDB482C" w14:textId="77777777" w:rsidR="00F16599" w:rsidRPr="00F16599" w:rsidRDefault="00F16599" w:rsidP="00F16599">
      <w:pPr>
        <w:pStyle w:val="ListParagraph"/>
        <w:numPr>
          <w:ilvl w:val="0"/>
          <w:numId w:val="8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After 3:30pm</w:t>
      </w:r>
    </w:p>
    <w:p w14:paraId="7D6C9852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Please allow sufficient time for results to be received before contacting the surgery.</w:t>
      </w:r>
    </w:p>
    <w:p w14:paraId="4A1C87E9" w14:textId="02C2F422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----------------------------------------------------------------------</w:t>
      </w:r>
    </w:p>
    <w:p w14:paraId="4396D4E1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Patient Responsibilities</w:t>
      </w:r>
    </w:p>
    <w:p w14:paraId="0C719069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  <w:lang w:val="en-GB"/>
        </w:rPr>
      </w:pPr>
      <w:r w:rsidRPr="00F16599">
        <w:rPr>
          <w:rFonts w:ascii="Calibri" w:hAnsi="Calibri" w:cs="Calibri"/>
          <w:b/>
          <w:bCs/>
          <w:sz w:val="40"/>
          <w:szCs w:val="40"/>
          <w:lang w:val="en-GB"/>
        </w:rPr>
        <w:t>You have the right to:</w:t>
      </w:r>
    </w:p>
    <w:p w14:paraId="7BBDC95C" w14:textId="77777777" w:rsidR="00F16599" w:rsidRPr="00F16599" w:rsidRDefault="00F16599" w:rsidP="00F16599">
      <w:pPr>
        <w:pStyle w:val="ListParagraph"/>
        <w:numPr>
          <w:ilvl w:val="0"/>
          <w:numId w:val="9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Confidential and secure handling of your information</w:t>
      </w:r>
    </w:p>
    <w:p w14:paraId="3AE2B79F" w14:textId="77777777" w:rsidR="00F16599" w:rsidRPr="00F16599" w:rsidRDefault="00F16599" w:rsidP="00F16599">
      <w:pPr>
        <w:pStyle w:val="ListParagraph"/>
        <w:numPr>
          <w:ilvl w:val="0"/>
          <w:numId w:val="9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Be treated with courtesy, dignity, and respect</w:t>
      </w:r>
    </w:p>
    <w:p w14:paraId="26AB2980" w14:textId="77777777" w:rsidR="00F16599" w:rsidRPr="00F16599" w:rsidRDefault="00F16599" w:rsidP="00F16599">
      <w:pPr>
        <w:pStyle w:val="ListParagraph"/>
        <w:numPr>
          <w:ilvl w:val="0"/>
          <w:numId w:val="9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Receive appropriate and timely medical care</w:t>
      </w:r>
    </w:p>
    <w:p w14:paraId="0F63EC12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  <w:lang w:val="en-GB"/>
        </w:rPr>
      </w:pPr>
      <w:r w:rsidRPr="00F16599">
        <w:rPr>
          <w:rFonts w:ascii="Calibri" w:hAnsi="Calibri" w:cs="Calibri"/>
          <w:b/>
          <w:bCs/>
          <w:sz w:val="40"/>
          <w:szCs w:val="40"/>
          <w:lang w:val="en-GB"/>
        </w:rPr>
        <w:t>We ask you to:</w:t>
      </w:r>
    </w:p>
    <w:p w14:paraId="0764167B" w14:textId="77777777" w:rsidR="00F16599" w:rsidRPr="00F16599" w:rsidRDefault="00F16599" w:rsidP="00F16599">
      <w:pPr>
        <w:pStyle w:val="ListParagraph"/>
        <w:numPr>
          <w:ilvl w:val="0"/>
          <w:numId w:val="10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Treat staff and other patients with respect</w:t>
      </w:r>
    </w:p>
    <w:p w14:paraId="25BF190B" w14:textId="77777777" w:rsidR="00F16599" w:rsidRPr="00F16599" w:rsidRDefault="00F16599" w:rsidP="00F16599">
      <w:pPr>
        <w:pStyle w:val="ListParagraph"/>
        <w:numPr>
          <w:ilvl w:val="0"/>
          <w:numId w:val="10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Attend appointments or cancel in advance</w:t>
      </w:r>
    </w:p>
    <w:p w14:paraId="2F3082DB" w14:textId="77777777" w:rsidR="00F16599" w:rsidRPr="00F16599" w:rsidRDefault="00F16599" w:rsidP="00F16599">
      <w:pPr>
        <w:pStyle w:val="ListParagraph"/>
        <w:numPr>
          <w:ilvl w:val="0"/>
          <w:numId w:val="10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Follow agreed treatment plans</w:t>
      </w:r>
    </w:p>
    <w:p w14:paraId="7318C673" w14:textId="77777777" w:rsidR="00F16599" w:rsidRPr="00F16599" w:rsidRDefault="00F16599" w:rsidP="00F16599">
      <w:pPr>
        <w:pStyle w:val="ListParagraph"/>
        <w:numPr>
          <w:ilvl w:val="0"/>
          <w:numId w:val="10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Ask questions if anything is unclear</w:t>
      </w:r>
    </w:p>
    <w:p w14:paraId="18822124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lastRenderedPageBreak/>
        <w:t>A mutual partnership helps us provide the best possible care.</w:t>
      </w:r>
    </w:p>
    <w:p w14:paraId="533E2331" w14:textId="0C1C6B43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11D8E2B9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Additional Services</w:t>
      </w:r>
    </w:p>
    <w:p w14:paraId="487E9777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We offer a range of clinics and services, including:</w:t>
      </w:r>
    </w:p>
    <w:p w14:paraId="3B859C47" w14:textId="77777777" w:rsidR="00F16599" w:rsidRPr="00F16599" w:rsidRDefault="00F16599" w:rsidP="00F16599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Chronic disease management clinics</w:t>
      </w:r>
    </w:p>
    <w:p w14:paraId="0FC926CA" w14:textId="77777777" w:rsidR="00F16599" w:rsidRPr="00F16599" w:rsidRDefault="00F16599" w:rsidP="00F16599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Child health and immunisation clinics</w:t>
      </w:r>
    </w:p>
    <w:p w14:paraId="32E1C270" w14:textId="77777777" w:rsidR="00F16599" w:rsidRPr="00F16599" w:rsidRDefault="00F16599" w:rsidP="00F16599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Minor surgical procedures</w:t>
      </w:r>
    </w:p>
    <w:p w14:paraId="19ED1F3A" w14:textId="77777777" w:rsidR="00F16599" w:rsidRPr="00F16599" w:rsidRDefault="00F16599" w:rsidP="00F16599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Contraceptive services</w:t>
      </w:r>
    </w:p>
    <w:p w14:paraId="38D3B40F" w14:textId="77777777" w:rsidR="00F16599" w:rsidRPr="00F16599" w:rsidRDefault="00F16599" w:rsidP="00F16599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Travel health advice and vaccinations</w:t>
      </w:r>
    </w:p>
    <w:p w14:paraId="2CAF81EF" w14:textId="77777777" w:rsidR="00F16599" w:rsidRPr="00F16599" w:rsidRDefault="00F16599" w:rsidP="00F16599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Pre-conception and family planning advice</w:t>
      </w:r>
    </w:p>
    <w:p w14:paraId="64188989" w14:textId="394B9194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----------------------------------------------------------------------</w:t>
      </w:r>
    </w:p>
    <w:p w14:paraId="1C613333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t>Complaints &amp; Feedback</w:t>
      </w:r>
    </w:p>
    <w:p w14:paraId="57F5EA9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We welcome feedback as part of our commitment to continuous improvement.</w:t>
      </w:r>
    </w:p>
    <w:p w14:paraId="103686FE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If you wish to make a complaint or provide suggestions, please contact the Practice Manager. We aim to respond promptly and fairly.</w:t>
      </w:r>
    </w:p>
    <w:p w14:paraId="16E57EB7" w14:textId="231CB9FE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  <w:lang w:val="en-GB"/>
        </w:rPr>
      </w:pPr>
      <w:r w:rsidRPr="00F16599">
        <w:rPr>
          <w:rFonts w:ascii="Calibri" w:hAnsi="Calibri" w:cs="Calibri"/>
          <w:sz w:val="40"/>
          <w:szCs w:val="40"/>
          <w:lang w:val="en-GB"/>
        </w:rPr>
        <w:t>----------------------------------------------------------------------</w:t>
      </w:r>
    </w:p>
    <w:p w14:paraId="7D3AEE0C" w14:textId="77777777" w:rsidR="00F16599" w:rsidRPr="00F16599" w:rsidRDefault="00F16599" w:rsidP="00F16599">
      <w:pPr>
        <w:jc w:val="both"/>
        <w:rPr>
          <w:rFonts w:ascii="Calibri" w:hAnsi="Calibri" w:cs="Calibri"/>
          <w:b/>
          <w:bCs/>
          <w:sz w:val="40"/>
          <w:szCs w:val="40"/>
        </w:rPr>
      </w:pPr>
      <w:r w:rsidRPr="00F16599">
        <w:rPr>
          <w:rFonts w:ascii="Calibri" w:hAnsi="Calibri" w:cs="Calibri"/>
          <w:b/>
          <w:bCs/>
          <w:sz w:val="40"/>
          <w:szCs w:val="40"/>
        </w:rPr>
        <w:lastRenderedPageBreak/>
        <w:t>Zero Tolerance</w:t>
      </w:r>
    </w:p>
    <w:p w14:paraId="58CB2BB5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 xml:space="preserve">We operate a zero-tolerance policy. Any abusive, threatening, or violent </w:t>
      </w:r>
      <w:proofErr w:type="spellStart"/>
      <w:r w:rsidRPr="00F16599">
        <w:rPr>
          <w:rFonts w:ascii="Calibri" w:hAnsi="Calibri" w:cs="Calibri"/>
          <w:sz w:val="40"/>
          <w:szCs w:val="40"/>
        </w:rPr>
        <w:t>behaviour</w:t>
      </w:r>
      <w:proofErr w:type="spellEnd"/>
      <w:r w:rsidRPr="00F16599">
        <w:rPr>
          <w:rFonts w:ascii="Calibri" w:hAnsi="Calibri" w:cs="Calibri"/>
          <w:sz w:val="40"/>
          <w:szCs w:val="40"/>
        </w:rPr>
        <w:t xml:space="preserve"> towards staff will not be tolerated and may result in removal from the practice list.</w:t>
      </w:r>
    </w:p>
    <w:p w14:paraId="0558A795" w14:textId="77777777" w:rsidR="00F16599" w:rsidRPr="00F16599" w:rsidRDefault="00F16599" w:rsidP="00F16599">
      <w:pPr>
        <w:jc w:val="both"/>
        <w:rPr>
          <w:rFonts w:ascii="Calibri" w:hAnsi="Calibri" w:cs="Calibri"/>
          <w:sz w:val="40"/>
          <w:szCs w:val="40"/>
        </w:rPr>
      </w:pPr>
      <w:r w:rsidRPr="00F16599">
        <w:rPr>
          <w:rFonts w:ascii="Calibri" w:hAnsi="Calibri" w:cs="Calibri"/>
          <w:sz w:val="40"/>
          <w:szCs w:val="40"/>
        </w:rPr>
        <w:t>Last Updated: December 2025</w:t>
      </w:r>
    </w:p>
    <w:p w14:paraId="6381CA6C" w14:textId="77777777" w:rsidR="007F357B" w:rsidRDefault="007F357B"/>
    <w:sectPr w:rsidR="007F357B" w:rsidSect="00F1659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0B6"/>
    <w:multiLevelType w:val="hybridMultilevel"/>
    <w:tmpl w:val="45F42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F5607"/>
    <w:multiLevelType w:val="hybridMultilevel"/>
    <w:tmpl w:val="1474F6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196C7F"/>
    <w:multiLevelType w:val="hybridMultilevel"/>
    <w:tmpl w:val="14A20A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F30963"/>
    <w:multiLevelType w:val="hybridMultilevel"/>
    <w:tmpl w:val="AE1E2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D41564"/>
    <w:multiLevelType w:val="hybridMultilevel"/>
    <w:tmpl w:val="B8226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4201C8"/>
    <w:multiLevelType w:val="hybridMultilevel"/>
    <w:tmpl w:val="149C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71632E"/>
    <w:multiLevelType w:val="hybridMultilevel"/>
    <w:tmpl w:val="5F8286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0E1986"/>
    <w:multiLevelType w:val="hybridMultilevel"/>
    <w:tmpl w:val="D5B657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0D52A1"/>
    <w:multiLevelType w:val="hybridMultilevel"/>
    <w:tmpl w:val="79E25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DA02C0"/>
    <w:multiLevelType w:val="hybridMultilevel"/>
    <w:tmpl w:val="72EAF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FB5CC1"/>
    <w:multiLevelType w:val="hybridMultilevel"/>
    <w:tmpl w:val="4D924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9358599">
    <w:abstractNumId w:val="9"/>
  </w:num>
  <w:num w:numId="2" w16cid:durableId="639919212">
    <w:abstractNumId w:val="6"/>
  </w:num>
  <w:num w:numId="3" w16cid:durableId="108008711">
    <w:abstractNumId w:val="5"/>
  </w:num>
  <w:num w:numId="4" w16cid:durableId="207182075">
    <w:abstractNumId w:val="10"/>
  </w:num>
  <w:num w:numId="5" w16cid:durableId="1186359416">
    <w:abstractNumId w:val="0"/>
  </w:num>
  <w:num w:numId="6" w16cid:durableId="1182360657">
    <w:abstractNumId w:val="4"/>
  </w:num>
  <w:num w:numId="7" w16cid:durableId="460807058">
    <w:abstractNumId w:val="3"/>
  </w:num>
  <w:num w:numId="8" w16cid:durableId="1841430536">
    <w:abstractNumId w:val="8"/>
  </w:num>
  <w:num w:numId="9" w16cid:durableId="499732895">
    <w:abstractNumId w:val="1"/>
  </w:num>
  <w:num w:numId="10" w16cid:durableId="563877606">
    <w:abstractNumId w:val="2"/>
  </w:num>
  <w:num w:numId="11" w16cid:durableId="8524548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599"/>
    <w:rsid w:val="003222E7"/>
    <w:rsid w:val="007A7647"/>
    <w:rsid w:val="007F357B"/>
    <w:rsid w:val="00A55583"/>
    <w:rsid w:val="00C35534"/>
    <w:rsid w:val="00F16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57D969"/>
  <w15:chartTrackingRefBased/>
  <w15:docId w15:val="{494B5B1E-D2C0-4AF0-818B-7D462639A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6599"/>
    <w:pPr>
      <w:spacing w:after="200" w:line="276" w:lineRule="auto"/>
    </w:pPr>
    <w:rPr>
      <w:rFonts w:eastAsiaTheme="minorEastAsia" w:cstheme="minorBidi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764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7647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7647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764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764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7647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7647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7647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7647"/>
    <w:pPr>
      <w:spacing w:before="240" w:after="60"/>
      <w:outlineLvl w:val="8"/>
    </w:pPr>
    <w:rPr>
      <w:rFonts w:asciiTheme="majorHAnsi" w:eastAsiaTheme="majorEastAsia" w:hAnsiTheme="maj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7647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7647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7647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7647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7647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7647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7647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7647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7647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7A7647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A7647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7647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7A7647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7A7647"/>
    <w:rPr>
      <w:b/>
      <w:bCs/>
    </w:rPr>
  </w:style>
  <w:style w:type="character" w:styleId="Emphasis">
    <w:name w:val="Emphasis"/>
    <w:basedOn w:val="DefaultParagraphFont"/>
    <w:uiPriority w:val="20"/>
    <w:qFormat/>
    <w:rsid w:val="007A7647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7A7647"/>
    <w:rPr>
      <w:szCs w:val="32"/>
    </w:rPr>
  </w:style>
  <w:style w:type="paragraph" w:styleId="ListParagraph">
    <w:name w:val="List Paragraph"/>
    <w:basedOn w:val="Normal"/>
    <w:uiPriority w:val="34"/>
    <w:qFormat/>
    <w:rsid w:val="007A7647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7A7647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7A7647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7647"/>
    <w:pPr>
      <w:ind w:left="720" w:right="720"/>
    </w:pPr>
    <w:rPr>
      <w:b/>
      <w:i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7647"/>
    <w:rPr>
      <w:b/>
      <w:i/>
      <w:sz w:val="24"/>
    </w:rPr>
  </w:style>
  <w:style w:type="character" w:styleId="SubtleEmphasis">
    <w:name w:val="Subtle Emphasis"/>
    <w:uiPriority w:val="19"/>
    <w:qFormat/>
    <w:rsid w:val="007A7647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7A7647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7A7647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7A7647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7A7647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A7647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706</Words>
  <Characters>4026</Characters>
  <Application>Microsoft Office Word</Application>
  <DocSecurity>0</DocSecurity>
  <Lines>33</Lines>
  <Paragraphs>9</Paragraphs>
  <ScaleCrop>false</ScaleCrop>
  <Company/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Baker (North Cornelly - The Surgery (North Cornelly))</dc:creator>
  <cp:keywords/>
  <dc:description/>
  <cp:lastModifiedBy>Beth Baker (North Cornelly - The Surgery (North Cornelly))</cp:lastModifiedBy>
  <cp:revision>1</cp:revision>
  <dcterms:created xsi:type="dcterms:W3CDTF">2026-03-23T12:47:00Z</dcterms:created>
  <dcterms:modified xsi:type="dcterms:W3CDTF">2026-03-23T12:49:00Z</dcterms:modified>
</cp:coreProperties>
</file>